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9E" w:rsidRDefault="00006E08">
      <w:r>
        <w:t>Complete the Table Answer Key</w:t>
      </w:r>
    </w:p>
    <w:p w:rsidR="00006E08" w:rsidRDefault="00006E08"/>
    <w:p w:rsidR="00006E08" w:rsidRDefault="00006E08">
      <w:r>
        <w:t xml:space="preserve">Anthrax/ Bacillus </w:t>
      </w:r>
      <w:proofErr w:type="spellStart"/>
      <w:r>
        <w:t>anthrasis</w:t>
      </w:r>
      <w:proofErr w:type="spellEnd"/>
      <w:r>
        <w:t>/2 days to weeks/undercooked contaminated meat/ Blood/ antibiotics</w:t>
      </w:r>
    </w:p>
    <w:p w:rsidR="00006E08" w:rsidRDefault="00006E08">
      <w:r>
        <w:t>Botulism/ CLOSTRIDIUM botulinum/ 12-72 hours/ home canned foods, bottled garlic, cheese sauce, baked potatoes in aluminum foil, herb infused oils// blood stool or food can be tested/// supportive care and or antitoxin</w:t>
      </w:r>
    </w:p>
    <w:p w:rsidR="00006E08" w:rsidRDefault="00006E08">
      <w:r>
        <w:t>Cholera/ Vibrio cholera// 24-72 hours/// contaminated water, fish, shellfish, street vended food from Asia or Latin America// stool culture//supportive care antibiotics</w:t>
      </w:r>
    </w:p>
    <w:p w:rsidR="00006E08" w:rsidRDefault="00006E08">
      <w:proofErr w:type="spellStart"/>
      <w:r>
        <w:t>Enterohemmorhagic</w:t>
      </w:r>
      <w:proofErr w:type="spellEnd"/>
      <w:r>
        <w:t xml:space="preserve"> E. coli// 1-8 days// undercooked beef, unpasteurized products, stool culture///raw vegetables//supportive care </w:t>
      </w:r>
    </w:p>
    <w:p w:rsidR="00691018" w:rsidRDefault="00691018">
      <w:proofErr w:type="spellStart"/>
      <w:r>
        <w:t>Listeriosis</w:t>
      </w:r>
      <w:proofErr w:type="spellEnd"/>
      <w:r>
        <w:t>// Listeria monocytogenes//9-48 hours//fresh soft cheese, unpasteurized milk, hot dogs//blood test//supportive care and antibiotics</w:t>
      </w:r>
    </w:p>
    <w:p w:rsidR="00691018" w:rsidRDefault="00691018">
      <w:r>
        <w:t>Hepatitis A// Hepatitis A// 28 days average 15-50 days// shellfish, raw produce,</w:t>
      </w:r>
      <w:r w:rsidR="005D1FFA">
        <w:t xml:space="preserve"> </w:t>
      </w:r>
      <w:bookmarkStart w:id="0" w:name="_GoBack"/>
      <w:bookmarkEnd w:id="0"/>
      <w:r>
        <w:t xml:space="preserve">food in contact with infected handler// blood test//supportive </w:t>
      </w:r>
      <w:proofErr w:type="gramStart"/>
      <w:r>
        <w:t>care  Vaccination</w:t>
      </w:r>
      <w:proofErr w:type="gramEnd"/>
    </w:p>
    <w:p w:rsidR="00691018" w:rsidRDefault="00691018">
      <w:r>
        <w:t>Cryptosporidiosis//Cryptosporidium// 2-10 days// any uncooked food or contamination by ill food worker// stool//supportive care</w:t>
      </w:r>
    </w:p>
    <w:p w:rsidR="00691018" w:rsidRDefault="00691018">
      <w:proofErr w:type="spellStart"/>
      <w:r>
        <w:t>Cyclosporiasis</w:t>
      </w:r>
      <w:proofErr w:type="spellEnd"/>
      <w:r>
        <w:t xml:space="preserve">// </w:t>
      </w:r>
      <w:proofErr w:type="spellStart"/>
      <w:r>
        <w:t>Cyclospora</w:t>
      </w:r>
      <w:proofErr w:type="spellEnd"/>
      <w:r>
        <w:t xml:space="preserve"> </w:t>
      </w:r>
      <w:proofErr w:type="spellStart"/>
      <w:r>
        <w:t>cayetanensis</w:t>
      </w:r>
      <w:proofErr w:type="spellEnd"/>
      <w:r>
        <w:t>// 1-14 usually at least 1 week// fresh produce imported berries and lettuce//stool//antibiotic</w:t>
      </w:r>
    </w:p>
    <w:p w:rsidR="00691018" w:rsidRDefault="00691018">
      <w:r>
        <w:t xml:space="preserve">Giardiasis/Giardia </w:t>
      </w:r>
      <w:proofErr w:type="spellStart"/>
      <w:r>
        <w:t>lambia</w:t>
      </w:r>
      <w:proofErr w:type="spellEnd"/>
      <w:r>
        <w:t>// 1-2 weeks//any uncooked food, food worker contamination or water contamination//stool//metronidazole</w:t>
      </w:r>
    </w:p>
    <w:p w:rsidR="00691018" w:rsidRDefault="00691018">
      <w:proofErr w:type="spellStart"/>
      <w:r>
        <w:t>Trichinellosis</w:t>
      </w:r>
      <w:proofErr w:type="spellEnd"/>
      <w:r>
        <w:t>//</w:t>
      </w:r>
      <w:proofErr w:type="spellStart"/>
      <w:r>
        <w:t>Trichinella</w:t>
      </w:r>
      <w:proofErr w:type="spellEnd"/>
      <w:r>
        <w:t xml:space="preserve"> spiralis//1-2 days /raw or undercooked meat usually pork, moose, bear/blood test or muscle biopsy//supportive care, </w:t>
      </w:r>
      <w:proofErr w:type="spellStart"/>
      <w:r>
        <w:t>mebendazole</w:t>
      </w:r>
      <w:proofErr w:type="spellEnd"/>
      <w:r>
        <w:t xml:space="preserve"> or </w:t>
      </w:r>
      <w:proofErr w:type="spellStart"/>
      <w:r>
        <w:t>albendazole</w:t>
      </w:r>
      <w:proofErr w:type="spellEnd"/>
    </w:p>
    <w:p w:rsidR="00691018" w:rsidRDefault="005D1FFA">
      <w:proofErr w:type="spellStart"/>
      <w:r>
        <w:t>Angiostrongylus</w:t>
      </w:r>
      <w:proofErr w:type="spellEnd"/>
      <w:r>
        <w:t>//</w:t>
      </w:r>
      <w:proofErr w:type="spellStart"/>
      <w:r>
        <w:t>Angiostrongylus</w:t>
      </w:r>
      <w:proofErr w:type="spellEnd"/>
      <w:r>
        <w:t xml:space="preserve"> </w:t>
      </w:r>
      <w:proofErr w:type="spellStart"/>
      <w:r>
        <w:t>cantonensis</w:t>
      </w:r>
      <w:proofErr w:type="spellEnd"/>
      <w:r>
        <w:t xml:space="preserve">//1- 4 weeks/raw or undercooked snails or </w:t>
      </w:r>
      <w:proofErr w:type="spellStart"/>
      <w:proofErr w:type="gramStart"/>
      <w:r>
        <w:t>slugs,crabs</w:t>
      </w:r>
      <w:proofErr w:type="gramEnd"/>
      <w:r>
        <w:t>,fresh</w:t>
      </w:r>
      <w:proofErr w:type="spellEnd"/>
      <w:r>
        <w:t xml:space="preserve"> water shrimp//spinal tap//supportive care steroids</w:t>
      </w:r>
    </w:p>
    <w:p w:rsidR="005D1FFA" w:rsidRDefault="005D1FFA">
      <w:r>
        <w:t xml:space="preserve">Entamoeba </w:t>
      </w:r>
      <w:proofErr w:type="spellStart"/>
      <w:r>
        <w:t>histolytica</w:t>
      </w:r>
      <w:proofErr w:type="spellEnd"/>
      <w:r>
        <w:t>//</w:t>
      </w:r>
      <w:proofErr w:type="spellStart"/>
      <w:r>
        <w:t>Entomoeba</w:t>
      </w:r>
      <w:proofErr w:type="spellEnd"/>
      <w:r>
        <w:t xml:space="preserve"> </w:t>
      </w:r>
      <w:proofErr w:type="spellStart"/>
      <w:r>
        <w:t>histolytica</w:t>
      </w:r>
      <w:proofErr w:type="spellEnd"/>
      <w:r>
        <w:t xml:space="preserve">//2 days to 4 weeks//any uncooked food or contaminated by ill food worker//stool/ metronidazole and </w:t>
      </w:r>
      <w:proofErr w:type="spellStart"/>
      <w:r>
        <w:t>iodoquinol</w:t>
      </w:r>
      <w:proofErr w:type="spellEnd"/>
      <w:r>
        <w:t xml:space="preserve"> or </w:t>
      </w:r>
      <w:proofErr w:type="spellStart"/>
      <w:r>
        <w:t>paromycin</w:t>
      </w:r>
      <w:proofErr w:type="spellEnd"/>
    </w:p>
    <w:p w:rsidR="005D1FFA" w:rsidRDefault="005D1FFA">
      <w:r>
        <w:t xml:space="preserve">Vibrio </w:t>
      </w:r>
      <w:proofErr w:type="spellStart"/>
      <w:r>
        <w:t>vulnificus</w:t>
      </w:r>
      <w:proofErr w:type="spellEnd"/>
      <w:r>
        <w:t xml:space="preserve">//vibrio </w:t>
      </w:r>
      <w:proofErr w:type="spellStart"/>
      <w:r>
        <w:t>vulnificus</w:t>
      </w:r>
      <w:proofErr w:type="spellEnd"/>
      <w:r>
        <w:t xml:space="preserve">//1-7 days//undercooked or raw shellfish </w:t>
      </w:r>
      <w:proofErr w:type="spellStart"/>
      <w:r>
        <w:t>oxysters</w:t>
      </w:r>
      <w:proofErr w:type="spellEnd"/>
      <w:r>
        <w:t>, stool, blood, or wound culture//supportive care antibiotics</w:t>
      </w:r>
    </w:p>
    <w:p w:rsidR="00691018" w:rsidRDefault="00691018"/>
    <w:sectPr w:rsidR="0069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08"/>
    <w:rsid w:val="00006E08"/>
    <w:rsid w:val="005D1FFA"/>
    <w:rsid w:val="00650A7F"/>
    <w:rsid w:val="00691018"/>
    <w:rsid w:val="00C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3054"/>
  <w15:chartTrackingRefBased/>
  <w15:docId w15:val="{86F64455-A30F-4455-8A50-0C7B028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2017-02-11T00:39:00Z</dcterms:created>
  <dcterms:modified xsi:type="dcterms:W3CDTF">2017-02-11T01:06:00Z</dcterms:modified>
</cp:coreProperties>
</file>